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keepNext w:val="0"/>
        <w:keepLines w:val="0"/>
        <w:widowControl/>
        <w:suppressLineNumbers w:val="0"/>
        <w:shd w:val="clear" w:fill="FFFFFF"/>
        <w:wordWrap/>
        <w:snapToGrid w:val="0"/>
        <w:spacing w:before="122" w:beforeAutospacing="0" w:after="0" w:afterAutospacing="0" w:line="315" w:lineRule="atLeast"/>
        <w:ind w:left="0" w:right="0" w:firstLine="480"/>
        <w:jc w:val="center"/>
        <w:rPr>
          <w:rFonts w:hint="eastAsia" w:asciiTheme="majorEastAsia" w:hAnsiTheme="majorEastAsia" w:eastAsiaTheme="majorEastAsia" w:cstheme="majorEastAsia"/>
          <w:b/>
          <w:color w:val="63636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萧山九中男生1、2号卫生间隔断改造工程中标公示</w:t>
      </w:r>
      <w:r>
        <w:rPr>
          <w:rFonts w:hint="eastAsia" w:asciiTheme="majorEastAsia" w:hAnsiTheme="majorEastAsia" w:eastAsiaTheme="majorEastAsia" w:cstheme="majorEastAsia"/>
          <w:b/>
          <w:color w:val="636363"/>
          <w:kern w:val="0"/>
          <w:sz w:val="32"/>
          <w:szCs w:val="32"/>
          <w:shd w:val="clear" w:fill="FFFFFF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shd w:val="clear" w:fill="FFFFFF"/>
        <w:wordWrap/>
        <w:snapToGrid w:val="0"/>
        <w:spacing w:before="122" w:beforeAutospacing="0" w:after="0" w:afterAutospacing="0" w:line="315" w:lineRule="atLeast"/>
        <w:ind w:left="0" w:right="0" w:firstLine="480"/>
        <w:jc w:val="center"/>
        <w:rPr>
          <w:rFonts w:hint="eastAsia" w:asciiTheme="majorEastAsia" w:hAnsiTheme="majorEastAsia" w:eastAsiaTheme="majorEastAsia" w:cstheme="majorEastAsia"/>
          <w:b/>
          <w:color w:val="63636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color w:val="636363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Style w:val="2"/>
        <w:tblW w:w="852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628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36363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工程编号</w:t>
            </w:r>
          </w:p>
        </w:tc>
        <w:tc>
          <w:tcPr>
            <w:tcW w:w="6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2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工程名称</w:t>
            </w:r>
          </w:p>
        </w:tc>
        <w:tc>
          <w:tcPr>
            <w:tcW w:w="6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萧山九中男生1、2号卫生间隔断改造工程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招标人</w:t>
            </w:r>
          </w:p>
        </w:tc>
        <w:tc>
          <w:tcPr>
            <w:tcW w:w="6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杭州市萧山区第九高级中学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所属区域</w:t>
            </w:r>
          </w:p>
        </w:tc>
        <w:tc>
          <w:tcPr>
            <w:tcW w:w="6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钱塘新区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建筑面积</w:t>
            </w:r>
          </w:p>
        </w:tc>
        <w:tc>
          <w:tcPr>
            <w:tcW w:w="6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/ 平方米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中标价格</w:t>
            </w:r>
          </w:p>
        </w:tc>
        <w:tc>
          <w:tcPr>
            <w:tcW w:w="6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捌万柒仟捌佰零肆元整（￥：87804元）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本期概算</w:t>
            </w:r>
          </w:p>
        </w:tc>
        <w:tc>
          <w:tcPr>
            <w:tcW w:w="6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sz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中标工期</w:t>
            </w:r>
          </w:p>
        </w:tc>
        <w:tc>
          <w:tcPr>
            <w:tcW w:w="6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质量标准</w:t>
            </w:r>
          </w:p>
        </w:tc>
        <w:tc>
          <w:tcPr>
            <w:tcW w:w="6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中标候选人</w:t>
            </w:r>
          </w:p>
        </w:tc>
        <w:tc>
          <w:tcPr>
            <w:tcW w:w="6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杭州新翔建设有限公司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项目负责人</w:t>
            </w:r>
          </w:p>
        </w:tc>
        <w:tc>
          <w:tcPr>
            <w:tcW w:w="6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王巨峰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证号编号</w:t>
            </w:r>
          </w:p>
        </w:tc>
        <w:tc>
          <w:tcPr>
            <w:tcW w:w="6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浙233131302345(建筑工程二级)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6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/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公示时间</w:t>
            </w:r>
          </w:p>
        </w:tc>
        <w:tc>
          <w:tcPr>
            <w:tcW w:w="6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2019-7-10 16：00至 2019-7-15 16：00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8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【提示】：本中标公示不等同于最终中标结果。</w:t>
            </w:r>
          </w:p>
        </w:tc>
      </w:tr>
    </w:tbl>
    <w:p>
      <w:pPr>
        <w:pStyle w:val="10"/>
      </w:pPr>
      <w:r>
        <w:t>窗体底端</w:t>
      </w:r>
    </w:p>
    <w:p/>
    <w:sectPr>
      <w:pgSz w:w="11906" w:h="16838"/>
      <w:pgMar w:top="208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515DF"/>
    <w:rsid w:val="00CF437E"/>
    <w:rsid w:val="07E330DB"/>
    <w:rsid w:val="0852689F"/>
    <w:rsid w:val="0C04319D"/>
    <w:rsid w:val="0F063536"/>
    <w:rsid w:val="1121641B"/>
    <w:rsid w:val="1F626401"/>
    <w:rsid w:val="2814411C"/>
    <w:rsid w:val="293339CC"/>
    <w:rsid w:val="2AEE12F1"/>
    <w:rsid w:val="300D28BF"/>
    <w:rsid w:val="30AA1DEA"/>
    <w:rsid w:val="33D95551"/>
    <w:rsid w:val="3F6E4C7F"/>
    <w:rsid w:val="500F6FB2"/>
    <w:rsid w:val="5347607C"/>
    <w:rsid w:val="5F2515DF"/>
    <w:rsid w:val="628B04F6"/>
    <w:rsid w:val="62BF3815"/>
    <w:rsid w:val="68EE2853"/>
    <w:rsid w:val="6B0075D5"/>
    <w:rsid w:val="6DA36147"/>
    <w:rsid w:val="7375680B"/>
    <w:rsid w:val="73D90CD0"/>
    <w:rsid w:val="786502EF"/>
    <w:rsid w:val="7DD95022"/>
    <w:rsid w:val="7F830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more"/>
    <w:basedOn w:val="3"/>
    <w:qFormat/>
    <w:uiPriority w:val="0"/>
  </w:style>
  <w:style w:type="character" w:customStyle="1" w:styleId="7">
    <w:name w:val="pubtime"/>
    <w:basedOn w:val="3"/>
    <w:qFormat/>
    <w:uiPriority w:val="0"/>
    <w:rPr>
      <w:color w:val="000000"/>
      <w:sz w:val="18"/>
      <w:szCs w:val="18"/>
    </w:rPr>
  </w:style>
  <w:style w:type="character" w:customStyle="1" w:styleId="8">
    <w:name w:val="time"/>
    <w:basedOn w:val="3"/>
    <w:qFormat/>
    <w:uiPriority w:val="0"/>
    <w:rPr>
      <w:color w:val="769199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2017-03-13T07:36:00Z</dcterms:created>
  <dc:creator>Administrator</dc:creator>
  <cp:lastModifiedBy>Yu Xian Sheng</cp:lastModifiedBy>
  <dcterms:modified xsi:type="dcterms:W3CDTF">2019-07-10T07:55:43Z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